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7E012" w14:textId="6EBAE942" w:rsidR="003416BD" w:rsidRPr="00715404" w:rsidRDefault="003416BD" w:rsidP="00091630">
      <w:pPr>
        <w:pStyle w:val="Heading1"/>
        <w:rPr>
          <w:sz w:val="36"/>
          <w:szCs w:val="36"/>
        </w:rPr>
      </w:pPr>
      <w:bookmarkStart w:id="0" w:name="_Hlk186963321"/>
      <w:bookmarkEnd w:id="0"/>
      <w:r w:rsidRPr="00715404">
        <w:rPr>
          <w:sz w:val="36"/>
          <w:szCs w:val="36"/>
        </w:rPr>
        <w:t xml:space="preserve">Proper </w:t>
      </w:r>
      <w:r w:rsidR="00260124" w:rsidRPr="00715404">
        <w:rPr>
          <w:sz w:val="36"/>
          <w:szCs w:val="36"/>
        </w:rPr>
        <w:t>A</w:t>
      </w:r>
      <w:r w:rsidRPr="00715404">
        <w:rPr>
          <w:sz w:val="36"/>
          <w:szCs w:val="36"/>
        </w:rPr>
        <w:t xml:space="preserve">ttribution for </w:t>
      </w:r>
      <w:r w:rsidR="00F43A95" w:rsidRPr="00715404">
        <w:rPr>
          <w:sz w:val="36"/>
          <w:szCs w:val="36"/>
        </w:rPr>
        <w:t xml:space="preserve">Event </w:t>
      </w:r>
      <w:r w:rsidR="00260124" w:rsidRPr="00715404">
        <w:rPr>
          <w:sz w:val="36"/>
          <w:szCs w:val="36"/>
        </w:rPr>
        <w:t>D</w:t>
      </w:r>
      <w:r w:rsidRPr="00715404">
        <w:rPr>
          <w:sz w:val="36"/>
          <w:szCs w:val="36"/>
        </w:rPr>
        <w:t>irection</w:t>
      </w:r>
      <w:r w:rsidR="00091630" w:rsidRPr="00715404">
        <w:rPr>
          <w:sz w:val="36"/>
          <w:szCs w:val="36"/>
        </w:rPr>
        <w:t xml:space="preserve"> Maps</w:t>
      </w:r>
    </w:p>
    <w:p w14:paraId="2F458C68" w14:textId="1C80DCF2" w:rsidR="00F43A95" w:rsidRDefault="00F43A95" w:rsidP="003416BD">
      <w:r>
        <w:t xml:space="preserve">This article is meant to remind clubs that AVA Policy, </w:t>
      </w:r>
      <w:hyperlink r:id="rId6" w:history="1">
        <w:r w:rsidRPr="004E7525">
          <w:rPr>
            <w:rStyle w:val="Hyperlink"/>
            <w:color w:val="0070C0"/>
          </w:rPr>
          <w:t>https://my.ava.org/files/tutorials/AVA-Policy-Event-Directions.pdf</w:t>
        </w:r>
      </w:hyperlink>
      <w:r>
        <w:t xml:space="preserve"> requires copyrighted materials in event directions </w:t>
      </w:r>
      <w:r w:rsidR="00091630">
        <w:t xml:space="preserve">to </w:t>
      </w:r>
      <w:r>
        <w:t>comply with the usage rules for the copyrighted</w:t>
      </w:r>
      <w:r w:rsidR="00091630">
        <w:t xml:space="preserve"> material.</w:t>
      </w:r>
    </w:p>
    <w:p w14:paraId="53E880CC" w14:textId="36937457" w:rsidR="00F43A95" w:rsidRDefault="00F43A95" w:rsidP="003416BD">
      <w:r>
        <w:t xml:space="preserve">Event directions should contain maps where the walking/biking route has been added. These maps are typically created using plotaroute.com or perhaps a map </w:t>
      </w:r>
      <w:r w:rsidR="003B4490">
        <w:t>downloaded</w:t>
      </w:r>
      <w:r>
        <w:t xml:space="preserve"> from a website.</w:t>
      </w:r>
    </w:p>
    <w:p w14:paraId="1FE9A750" w14:textId="3C486C05" w:rsidR="00F43A95" w:rsidRDefault="00F43A95" w:rsidP="003416BD">
      <w:r>
        <w:t xml:space="preserve">The plotaroute.com service creates maps based on map data from OpenStreenMap, the maps </w:t>
      </w:r>
      <w:r w:rsidR="00C71AC7">
        <w:t>created/</w:t>
      </w:r>
      <w:r>
        <w:t>displayed using plotaroute.com have the appropriate attribution in the lower left-hand corner</w:t>
      </w:r>
      <w:r w:rsidR="00C71AC7">
        <w:t>:</w:t>
      </w:r>
    </w:p>
    <w:p w14:paraId="191A9478" w14:textId="51B65E9C" w:rsidR="003416BD" w:rsidRPr="003416BD" w:rsidRDefault="00C71AC7" w:rsidP="00C71AC7">
      <w:pPr>
        <w:ind w:left="720"/>
      </w:pPr>
      <w:r w:rsidRPr="00260124">
        <w:rPr>
          <w:noProof/>
        </w:rPr>
        <w:drawing>
          <wp:inline distT="0" distB="0" distL="0" distR="0" wp14:anchorId="49DDAD63" wp14:editId="58517A31">
            <wp:extent cx="1857634" cy="352474"/>
            <wp:effectExtent l="0" t="0" r="9525" b="9525"/>
            <wp:docPr id="74565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593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6BD" w:rsidRPr="003416BD">
        <w:t> </w:t>
      </w:r>
    </w:p>
    <w:p w14:paraId="6C24E5C9" w14:textId="36B19465" w:rsidR="003416BD" w:rsidRPr="003416BD" w:rsidRDefault="003416BD" w:rsidP="00C71AC7">
      <w:pPr>
        <w:ind w:left="720"/>
      </w:pPr>
      <w:r w:rsidRPr="003416BD">
        <w:t xml:space="preserve">The blue highlighted text is actually </w:t>
      </w:r>
      <w:r w:rsidR="00C25E0F">
        <w:t>a</w:t>
      </w:r>
      <w:r w:rsidRPr="003416BD">
        <w:t xml:space="preserve"> link</w:t>
      </w:r>
      <w:r w:rsidR="00C25E0F">
        <w:t xml:space="preserve">, </w:t>
      </w:r>
      <w:hyperlink r:id="rId8" w:history="1">
        <w:r w:rsidR="00C25E0F" w:rsidRPr="004E7525">
          <w:rPr>
            <w:rStyle w:val="Hyperlink"/>
            <w:color w:val="0070C0"/>
          </w:rPr>
          <w:t>https://www.openstreetmap.org/copyright</w:t>
        </w:r>
      </w:hyperlink>
      <w:r w:rsidR="00C25E0F">
        <w:t xml:space="preserve">, </w:t>
      </w:r>
      <w:r w:rsidR="004E7525">
        <w:t>leading</w:t>
      </w:r>
      <w:r w:rsidRPr="003416BD">
        <w:t xml:space="preserve"> to a page that describes the preferred attribution</w:t>
      </w:r>
      <w:r w:rsidR="00C71AC7">
        <w:t>. This page</w:t>
      </w:r>
      <w:r w:rsidRPr="003416BD">
        <w:t> </w:t>
      </w:r>
      <w:r w:rsidR="00E73878">
        <w:t xml:space="preserve">is </w:t>
      </w:r>
      <w:r w:rsidRPr="003416BD">
        <w:t xml:space="preserve">a link to </w:t>
      </w:r>
      <w:r w:rsidR="004E7525">
        <w:t>the OpenStreetMap A</w:t>
      </w:r>
      <w:r w:rsidRPr="003416BD">
        <w:t xml:space="preserve">ttribution </w:t>
      </w:r>
      <w:r w:rsidR="00E73878">
        <w:t>G</w:t>
      </w:r>
      <w:r w:rsidRPr="003416BD">
        <w:t>uidelines page</w:t>
      </w:r>
      <w:r w:rsidR="00C25E0F">
        <w:t xml:space="preserve">, </w:t>
      </w:r>
      <w:r w:rsidRPr="003416BD">
        <w:t> </w:t>
      </w:r>
      <w:hyperlink r:id="rId9" w:tgtFrame="_blank" w:history="1">
        <w:r w:rsidRPr="004E7525">
          <w:rPr>
            <w:rStyle w:val="Hyperlink"/>
            <w:color w:val="0070C0"/>
          </w:rPr>
          <w:t>https://osmfoundation.org/wiki/Licence/Attribution_Guidelines</w:t>
        </w:r>
      </w:hyperlink>
      <w:r w:rsidR="004E7525">
        <w:rPr>
          <w:rStyle w:val="Hyperlink"/>
          <w:color w:val="0070C0"/>
        </w:rPr>
        <w:t>.</w:t>
      </w:r>
    </w:p>
    <w:p w14:paraId="5E90389E" w14:textId="672AFB40" w:rsidR="003416BD" w:rsidRPr="003416BD" w:rsidRDefault="003416BD" w:rsidP="00C71AC7">
      <w:pPr>
        <w:ind w:left="720"/>
      </w:pPr>
      <w:r w:rsidRPr="003416BD">
        <w:t xml:space="preserve">The Attribution Guidelines page contains the following section that </w:t>
      </w:r>
      <w:r w:rsidR="004E7525">
        <w:t>is</w:t>
      </w:r>
      <w:r w:rsidRPr="003416BD">
        <w:t xml:space="preserve"> applicable to PDF files:</w:t>
      </w:r>
    </w:p>
    <w:p w14:paraId="5DD8F51D" w14:textId="2AB2949D" w:rsidR="003416BD" w:rsidRPr="003416BD" w:rsidRDefault="00C71AC7" w:rsidP="00C71AC7">
      <w:pPr>
        <w:ind w:left="720"/>
        <w:rPr>
          <w:b/>
          <w:bCs/>
        </w:rPr>
      </w:pPr>
      <w:r>
        <w:rPr>
          <w:b/>
          <w:bCs/>
        </w:rPr>
        <w:t>“</w:t>
      </w:r>
      <w:r w:rsidR="003416BD" w:rsidRPr="003416BD">
        <w:rPr>
          <w:b/>
          <w:bCs/>
        </w:rPr>
        <w:t>Books, magazines, and printed maps</w:t>
      </w:r>
    </w:p>
    <w:p w14:paraId="67405311" w14:textId="6C35E3CF" w:rsidR="003416BD" w:rsidRDefault="003416BD" w:rsidP="00C71AC7">
      <w:pPr>
        <w:ind w:left="720"/>
      </w:pPr>
      <w:r w:rsidRPr="003416BD">
        <w:t>For a printed map and similar media (that is ebooks, PDFs and so on), the credit must appear beside the map if that is where other such credits appear, or in a footnote/endnote if that is where other credits appear, or in the “acknowledgements” section of the publication (often at the start of a book or magazine) if that is where other credits appear. The URL to </w:t>
      </w:r>
      <w:hyperlink r:id="rId10" w:tgtFrame="_blank" w:history="1">
        <w:r w:rsidRPr="003416BD">
          <w:rPr>
            <w:rStyle w:val="Hyperlink"/>
          </w:rPr>
          <w:t>openstreetmap.org/copyright</w:t>
        </w:r>
      </w:hyperlink>
      <w:r w:rsidRPr="003416BD">
        <w:t> must be printed out</w:t>
      </w:r>
      <w:r w:rsidR="00C71AC7">
        <w:t>.</w:t>
      </w:r>
      <w:r w:rsidR="003B4490">
        <w:t>”</w:t>
      </w:r>
    </w:p>
    <w:p w14:paraId="414EA5A7" w14:textId="0DBED7EE" w:rsidR="00573964" w:rsidRDefault="00091630" w:rsidP="003416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9996" wp14:editId="480D5C86">
                <wp:simplePos x="0" y="0"/>
                <wp:positionH relativeFrom="column">
                  <wp:posOffset>508000</wp:posOffset>
                </wp:positionH>
                <wp:positionV relativeFrom="paragraph">
                  <wp:posOffset>674370</wp:posOffset>
                </wp:positionV>
                <wp:extent cx="3683000" cy="336550"/>
                <wp:effectExtent l="0" t="0" r="12700" b="25400"/>
                <wp:wrapTopAndBottom/>
                <wp:docPr id="1769618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31D23" w14:textId="072D4177" w:rsidR="00C71AC7" w:rsidRPr="00573964" w:rsidRDefault="00C71AC7" w:rsidP="005739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3964">
                              <w:rPr>
                                <w:b/>
                                <w:bCs/>
                              </w:rPr>
                              <w:t xml:space="preserve">Map Data </w:t>
                            </w:r>
                            <w:r w:rsidR="00573964" w:rsidRPr="00573964">
                              <w:rPr>
                                <w:b/>
                                <w:bCs/>
                              </w:rPr>
                              <w:t xml:space="preserve">Copyright </w:t>
                            </w:r>
                            <w:hyperlink r:id="rId11" w:history="1">
                              <w:r w:rsidRPr="004E7525">
                                <w:rPr>
                                  <w:color w:val="0000FF"/>
                                  <w:u w:val="single"/>
                                </w:rPr>
                                <w:t xml:space="preserve">OpenStreetMap </w:t>
                              </w:r>
                              <w:r w:rsidR="00573964" w:rsidRPr="004E7525">
                                <w:rPr>
                                  <w:color w:val="0000FF"/>
                                  <w:u w:val="single"/>
                                </w:rPr>
                                <w:t>Contributors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99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pt;margin-top:53.1pt;width:290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" fillcolor="white [3201]" strokeweight="1.75pt">
                <v:textbox>
                  <w:txbxContent>
                    <w:p w14:paraId="25531D23" w14:textId="072D4177" w:rsidR="00C71AC7" w:rsidRPr="00573964" w:rsidRDefault="00C71AC7" w:rsidP="0057396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73964">
                        <w:rPr>
                          <w:b/>
                          <w:bCs/>
                        </w:rPr>
                        <w:t xml:space="preserve">Map Data </w:t>
                      </w:r>
                      <w:r w:rsidR="00573964" w:rsidRPr="00573964">
                        <w:rPr>
                          <w:b/>
                          <w:bCs/>
                        </w:rPr>
                        <w:t xml:space="preserve">Copyright </w:t>
                      </w:r>
                      <w:hyperlink r:id="rId12" w:history="1">
                        <w:r w:rsidRPr="004E7525">
                          <w:rPr>
                            <w:color w:val="0000FF"/>
                            <w:u w:val="single"/>
                          </w:rPr>
                          <w:t xml:space="preserve">OpenStreetMap </w:t>
                        </w:r>
                        <w:r w:rsidR="00573964" w:rsidRPr="004E7525">
                          <w:rPr>
                            <w:color w:val="0000FF"/>
                            <w:u w:val="single"/>
                          </w:rPr>
                          <w:t>Contributors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71AC7">
        <w:t xml:space="preserve">When clubs create event direction maps </w:t>
      </w:r>
      <w:r w:rsidR="00AA4087">
        <w:t>using plotaroute.com</w:t>
      </w:r>
      <w:r w:rsidR="00C71AC7">
        <w:t>, they often crop the map images with result of cutting off this attribution.</w:t>
      </w:r>
      <w:r w:rsidR="00E14AE5">
        <w:t xml:space="preserve"> </w:t>
      </w:r>
      <w:r w:rsidR="00C71AC7">
        <w:t>This attribution should be restored to the map by either pasting the image of the original attribution or add</w:t>
      </w:r>
      <w:r w:rsidR="00573964">
        <w:t>ing</w:t>
      </w:r>
      <w:r w:rsidR="00C71AC7">
        <w:t xml:space="preserve"> a text box like:</w:t>
      </w:r>
    </w:p>
    <w:p w14:paraId="7648EFF3" w14:textId="63159881" w:rsidR="00573964" w:rsidRDefault="00091630" w:rsidP="003416BD">
      <w:r>
        <w:t>t</w:t>
      </w:r>
      <w:r w:rsidR="00573964">
        <w:t xml:space="preserve">o the map image. </w:t>
      </w:r>
      <w:r>
        <w:t xml:space="preserve">Note the link in the above box leads to </w:t>
      </w:r>
      <w:hyperlink r:id="rId13" w:history="1">
        <w:r w:rsidRPr="00AA4087">
          <w:rPr>
            <w:rStyle w:val="Hyperlink"/>
            <w:color w:val="0070C0"/>
          </w:rPr>
          <w:t>https://www.openstreetmap.org/copyright</w:t>
        </w:r>
      </w:hyperlink>
      <w:r>
        <w:rPr>
          <w:rStyle w:val="Hyperlink"/>
        </w:rPr>
        <w:t>.</w:t>
      </w:r>
    </w:p>
    <w:p w14:paraId="29BFA4D8" w14:textId="50B75558" w:rsidR="003416BD" w:rsidRDefault="004E7525" w:rsidP="003416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6F74E" wp14:editId="394C76E7">
                <wp:simplePos x="0" y="0"/>
                <wp:positionH relativeFrom="column">
                  <wp:posOffset>546100</wp:posOffset>
                </wp:positionH>
                <wp:positionV relativeFrom="paragraph">
                  <wp:posOffset>705485</wp:posOffset>
                </wp:positionV>
                <wp:extent cx="2209800" cy="336550"/>
                <wp:effectExtent l="0" t="0" r="19050" b="25400"/>
                <wp:wrapTopAndBottom/>
                <wp:docPr id="1507709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E853A" w14:textId="5FC268F2" w:rsidR="00E14AE5" w:rsidRPr="00573964" w:rsidRDefault="00E14AE5" w:rsidP="00E14A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3964">
                              <w:rPr>
                                <w:b/>
                                <w:bCs/>
                              </w:rPr>
                              <w:t>Map</w:t>
                            </w:r>
                            <w:r w:rsidR="004E752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hyperlink r:id="rId14" w:history="1">
                              <w:r w:rsidR="004E7525" w:rsidRPr="004E7525">
                                <w:rPr>
                                  <w:color w:val="0000FF"/>
                                  <w:u w:val="single"/>
                                </w:rPr>
                                <w:t>Pennypack Map 072216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F74E" id="_x0000_s1027" type="#_x0000_t202" style="position:absolute;margin-left:43pt;margin-top:55.55pt;width:174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" fillcolor="window" strokeweight="1.75pt">
                <v:textbox>
                  <w:txbxContent>
                    <w:p w14:paraId="2EAE853A" w14:textId="5FC268F2" w:rsidR="00E14AE5" w:rsidRPr="00573964" w:rsidRDefault="00E14AE5" w:rsidP="00E14A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73964">
                        <w:rPr>
                          <w:b/>
                          <w:bCs/>
                        </w:rPr>
                        <w:t>Map</w:t>
                      </w:r>
                      <w:r w:rsidR="004E7525">
                        <w:rPr>
                          <w:b/>
                          <w:bCs/>
                        </w:rPr>
                        <w:t xml:space="preserve">: </w:t>
                      </w:r>
                      <w:hyperlink r:id="rId15" w:history="1">
                        <w:r w:rsidR="004E7525" w:rsidRPr="004E7525">
                          <w:rPr>
                            <w:color w:val="0000FF"/>
                            <w:u w:val="single"/>
                          </w:rPr>
                          <w:t>Pennypack Map 072216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1630">
        <w:t>For maps that are downloaded from</w:t>
      </w:r>
      <w:r w:rsidR="00E14AE5">
        <w:t xml:space="preserve">, </w:t>
      </w:r>
      <w:r w:rsidR="00091630">
        <w:t>for example</w:t>
      </w:r>
      <w:r w:rsidR="00E14AE5">
        <w:t>,</w:t>
      </w:r>
      <w:r w:rsidR="00091630">
        <w:t xml:space="preserve"> a park website that</w:t>
      </w:r>
      <w:r w:rsidR="00E14AE5">
        <w:t xml:space="preserve"> is</w:t>
      </w:r>
      <w:r w:rsidR="00091630">
        <w:t xml:space="preserve"> then modified to display </w:t>
      </w:r>
      <w:r w:rsidR="00E14AE5">
        <w:t>the walking/biking route and there are no obvious copyright or attribution guidelines, then the maps should include a link to the page where the map was downloaded from. For example,</w:t>
      </w:r>
    </w:p>
    <w:p w14:paraId="74B6E55F" w14:textId="66E4F331" w:rsidR="00E14AE5" w:rsidRDefault="00AA4087" w:rsidP="003416BD">
      <w:r>
        <w:t xml:space="preserve">Finally, a number of OSB event directions have been approved even though they did not contain the proper attribution for their maps. </w:t>
      </w:r>
      <w:r w:rsidR="003B4490">
        <w:t xml:space="preserve">Starting in 2025 </w:t>
      </w:r>
      <w:r w:rsidR="003B4490" w:rsidRPr="003B4490">
        <w:rPr>
          <w:b/>
          <w:bCs/>
        </w:rPr>
        <w:t>new</w:t>
      </w:r>
      <w:r w:rsidR="003B4490">
        <w:t xml:space="preserve"> OSB directions files will be required to contain the proper attribution for the maps they contain. Also </w:t>
      </w:r>
      <w:r>
        <w:t xml:space="preserve">Regional and Deputy Regional Directors </w:t>
      </w:r>
      <w:r w:rsidR="003B4490">
        <w:t xml:space="preserve">need </w:t>
      </w:r>
      <w:r>
        <w:t xml:space="preserve">to check that </w:t>
      </w:r>
      <w:r w:rsidRPr="003B4490">
        <w:rPr>
          <w:b/>
          <w:bCs/>
        </w:rPr>
        <w:t>updated</w:t>
      </w:r>
      <w:r>
        <w:t xml:space="preserve"> OSB direction file</w:t>
      </w:r>
      <w:r w:rsidR="003B4490">
        <w:t xml:space="preserve"> maps</w:t>
      </w:r>
      <w:r>
        <w:t xml:space="preserve"> contain the proper attribution prior to approval.</w:t>
      </w:r>
    </w:p>
    <w:p w14:paraId="3F6870ED" w14:textId="3AF47EF5" w:rsidR="005636B7" w:rsidRDefault="005636B7"/>
    <w:sectPr w:rsidR="005636B7" w:rsidSect="000916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1DBAE" w14:textId="77777777" w:rsidR="00467CC9" w:rsidRDefault="00467CC9" w:rsidP="00715404">
      <w:pPr>
        <w:spacing w:after="0" w:line="240" w:lineRule="auto"/>
      </w:pPr>
      <w:r>
        <w:separator/>
      </w:r>
    </w:p>
  </w:endnote>
  <w:endnote w:type="continuationSeparator" w:id="0">
    <w:p w14:paraId="5BEF5B5F" w14:textId="77777777" w:rsidR="00467CC9" w:rsidRDefault="00467CC9" w:rsidP="0071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42D3" w14:textId="77777777" w:rsidR="00C22178" w:rsidRDefault="00C2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44F2A" w14:textId="77777777" w:rsidR="00C22178" w:rsidRDefault="00C22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DAD7A" w14:textId="77777777" w:rsidR="00C22178" w:rsidRDefault="00C2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1C1E6" w14:textId="77777777" w:rsidR="00467CC9" w:rsidRDefault="00467CC9" w:rsidP="00715404">
      <w:pPr>
        <w:spacing w:after="0" w:line="240" w:lineRule="auto"/>
      </w:pPr>
      <w:r>
        <w:separator/>
      </w:r>
    </w:p>
  </w:footnote>
  <w:footnote w:type="continuationSeparator" w:id="0">
    <w:p w14:paraId="54835D51" w14:textId="77777777" w:rsidR="00467CC9" w:rsidRDefault="00467CC9" w:rsidP="0071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BF62B" w14:textId="77777777" w:rsidR="00C22178" w:rsidRDefault="00C22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EABF" w14:textId="16BB5020" w:rsidR="00715404" w:rsidRDefault="00715404">
    <w:pPr>
      <w:pStyle w:val="Header"/>
    </w:pPr>
    <w:r>
      <w:fldChar w:fldCharType="begin"/>
    </w:r>
    <w:r>
      <w:instrText xml:space="preserve"> DATE \@ "d MMMM yyyy" </w:instrText>
    </w:r>
    <w:r>
      <w:fldChar w:fldCharType="separate"/>
    </w:r>
    <w:r w:rsidR="00123FD6">
      <w:rPr>
        <w:noProof/>
      </w:rPr>
      <w:t>6 January 2025</w:t>
    </w:r>
    <w:r>
      <w:fldChar w:fldCharType="end"/>
    </w:r>
    <w:r>
      <w:ptab w:relativeTo="margin" w:alignment="center" w:leader="none"/>
    </w:r>
    <w:r>
      <w:t>Proper Attribution for Event Direction Maps</w:t>
    </w:r>
    <w:r>
      <w:ptab w:relativeTo="margin" w:alignment="right" w:leader="none"/>
    </w:r>
    <w:r>
      <w:t>M</w:t>
    </w:r>
    <w:r w:rsidR="00C22178">
      <w:t>. Green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5FC48" w14:textId="77777777" w:rsidR="00C22178" w:rsidRDefault="00C22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BD"/>
    <w:rsid w:val="00091630"/>
    <w:rsid w:val="00123FD6"/>
    <w:rsid w:val="00260124"/>
    <w:rsid w:val="0026418D"/>
    <w:rsid w:val="003416BD"/>
    <w:rsid w:val="003B4490"/>
    <w:rsid w:val="003C750A"/>
    <w:rsid w:val="00467CC9"/>
    <w:rsid w:val="004E7525"/>
    <w:rsid w:val="005636B7"/>
    <w:rsid w:val="00573964"/>
    <w:rsid w:val="005D2F52"/>
    <w:rsid w:val="00611ADB"/>
    <w:rsid w:val="00715404"/>
    <w:rsid w:val="00974429"/>
    <w:rsid w:val="009E6EF0"/>
    <w:rsid w:val="00A602C8"/>
    <w:rsid w:val="00AA4087"/>
    <w:rsid w:val="00AF5D13"/>
    <w:rsid w:val="00C22178"/>
    <w:rsid w:val="00C25E0F"/>
    <w:rsid w:val="00C71AC7"/>
    <w:rsid w:val="00E14AE5"/>
    <w:rsid w:val="00E73878"/>
    <w:rsid w:val="00F43A95"/>
    <w:rsid w:val="00F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287C"/>
  <w15:chartTrackingRefBased/>
  <w15:docId w15:val="{0672A4F5-FF54-4B3D-AF18-0BEE7893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52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04"/>
  </w:style>
  <w:style w:type="paragraph" w:styleId="Footer">
    <w:name w:val="footer"/>
    <w:basedOn w:val="Normal"/>
    <w:link w:val="FooterChar"/>
    <w:uiPriority w:val="99"/>
    <w:unhideWhenUsed/>
    <w:rsid w:val="0071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reetmap.org/copyright" TargetMode="External"/><Relationship Id="rId13" Type="http://schemas.openxmlformats.org/officeDocument/2006/relationships/hyperlink" Target="https://www.openstreetmap.org/copyright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openstreetmap.org/copyright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my.ava.org/files/tutorials/AVA-Policy-Event-Directions.pdf" TargetMode="External"/><Relationship Id="rId11" Type="http://schemas.openxmlformats.org/officeDocument/2006/relationships/hyperlink" Target="https://www.openstreetmap.org/copyrigh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ennypacktrust.org/wp-content/uploads/2014/09/Pennypack-Map-07221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penstreetmap.org/copyright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osmfoundation.org/wiki/Licence/Attribution_Guidelines" TargetMode="External"/><Relationship Id="rId14" Type="http://schemas.openxmlformats.org/officeDocument/2006/relationships/hyperlink" Target="https://pennypacktrust.org/wp-content/uploads/2014/09/Pennypack-Map-07221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Green</dc:creator>
  <cp:keywords/>
  <dc:description/>
  <cp:lastModifiedBy>Mike Green</cp:lastModifiedBy>
  <cp:revision>10</cp:revision>
  <cp:lastPrinted>2025-01-06T20:39:00Z</cp:lastPrinted>
  <dcterms:created xsi:type="dcterms:W3CDTF">2025-01-03T22:31:00Z</dcterms:created>
  <dcterms:modified xsi:type="dcterms:W3CDTF">2025-01-06T21:55:00Z</dcterms:modified>
</cp:coreProperties>
</file>